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01DF" w14:textId="3528FD01" w:rsidR="00262DA9" w:rsidRPr="0040232D" w:rsidRDefault="00262DA9" w:rsidP="00262DA9">
      <w:pPr>
        <w:spacing w:after="0" w:line="240" w:lineRule="auto"/>
        <w:rPr>
          <w:color w:val="FF0000"/>
          <w:sz w:val="52"/>
          <w:szCs w:val="52"/>
          <w:u w:val="single"/>
        </w:rPr>
      </w:pPr>
      <w:r>
        <w:rPr>
          <w:sz w:val="44"/>
          <w:szCs w:val="44"/>
        </w:rPr>
        <w:t xml:space="preserve">     </w:t>
      </w:r>
      <w:r w:rsidRPr="0040232D">
        <w:rPr>
          <w:color w:val="FF0000"/>
          <w:sz w:val="52"/>
          <w:szCs w:val="52"/>
          <w:u w:val="single"/>
        </w:rPr>
        <w:t>202</w:t>
      </w:r>
      <w:r w:rsidR="009961FF">
        <w:rPr>
          <w:color w:val="FF0000"/>
          <w:sz w:val="52"/>
          <w:szCs w:val="52"/>
          <w:u w:val="single"/>
        </w:rPr>
        <w:t>4</w:t>
      </w:r>
      <w:r w:rsidRPr="0040232D">
        <w:rPr>
          <w:color w:val="FF0000"/>
          <w:sz w:val="52"/>
          <w:szCs w:val="52"/>
          <w:u w:val="single"/>
        </w:rPr>
        <w:t xml:space="preserve"> Russell</w:t>
      </w:r>
      <w:r>
        <w:rPr>
          <w:color w:val="FF0000"/>
          <w:sz w:val="52"/>
          <w:szCs w:val="52"/>
          <w:u w:val="single"/>
        </w:rPr>
        <w:t xml:space="preserve"> </w:t>
      </w:r>
      <w:r w:rsidRPr="0040232D">
        <w:rPr>
          <w:color w:val="FF0000"/>
          <w:sz w:val="52"/>
          <w:szCs w:val="52"/>
          <w:u w:val="single"/>
        </w:rPr>
        <w:t xml:space="preserve">Transfer Station Hang Tag Permits </w:t>
      </w:r>
    </w:p>
    <w:p w14:paraId="5C3101E0" w14:textId="77777777" w:rsidR="00262DA9" w:rsidRPr="00C73E4A" w:rsidRDefault="00262DA9" w:rsidP="00262DA9">
      <w:pPr>
        <w:spacing w:after="0" w:line="240" w:lineRule="auto"/>
        <w:rPr>
          <w:sz w:val="20"/>
          <w:szCs w:val="20"/>
        </w:rPr>
      </w:pPr>
    </w:p>
    <w:p w14:paraId="5C3101E1" w14:textId="77777777" w:rsidR="00262DA9" w:rsidRPr="00667F8F" w:rsidRDefault="00262DA9" w:rsidP="00262DA9">
      <w:pPr>
        <w:spacing w:after="0" w:line="240" w:lineRule="auto"/>
        <w:jc w:val="center"/>
        <w:rPr>
          <w:color w:val="FF0000"/>
          <w:sz w:val="44"/>
          <w:szCs w:val="44"/>
        </w:rPr>
      </w:pPr>
      <w:r w:rsidRPr="00667F8F">
        <w:rPr>
          <w:color w:val="FF0000"/>
          <w:sz w:val="44"/>
          <w:szCs w:val="44"/>
        </w:rPr>
        <w:t>$50 before Jan. 1</w:t>
      </w:r>
      <w:r w:rsidRPr="00667F8F">
        <w:rPr>
          <w:color w:val="FF0000"/>
          <w:sz w:val="44"/>
          <w:szCs w:val="44"/>
          <w:vertAlign w:val="superscript"/>
        </w:rPr>
        <w:t>st</w:t>
      </w:r>
      <w:r w:rsidRPr="00667F8F">
        <w:rPr>
          <w:color w:val="FF0000"/>
          <w:sz w:val="44"/>
          <w:szCs w:val="44"/>
        </w:rPr>
        <w:t xml:space="preserve">   After Jan. 1</w:t>
      </w:r>
      <w:r w:rsidRPr="00667F8F">
        <w:rPr>
          <w:color w:val="FF0000"/>
          <w:sz w:val="44"/>
          <w:szCs w:val="44"/>
          <w:vertAlign w:val="superscript"/>
        </w:rPr>
        <w:t>st</w:t>
      </w:r>
      <w:r w:rsidRPr="00667F8F">
        <w:rPr>
          <w:color w:val="FF0000"/>
          <w:sz w:val="44"/>
          <w:szCs w:val="44"/>
        </w:rPr>
        <w:t xml:space="preserve"> (with late fee) $70</w:t>
      </w:r>
    </w:p>
    <w:p w14:paraId="5C3101E2" w14:textId="77777777" w:rsidR="00262DA9" w:rsidRDefault="00262DA9" w:rsidP="00262DA9">
      <w:pPr>
        <w:spacing w:after="0" w:line="240" w:lineRule="auto"/>
        <w:rPr>
          <w:sz w:val="44"/>
          <w:szCs w:val="44"/>
        </w:rPr>
      </w:pPr>
    </w:p>
    <w:p w14:paraId="5C3101E3" w14:textId="77777777" w:rsidR="00262DA9" w:rsidRDefault="00262DA9" w:rsidP="00262DA9">
      <w:pPr>
        <w:spacing w:after="0" w:line="240" w:lineRule="auto"/>
        <w:jc w:val="center"/>
        <w:rPr>
          <w:sz w:val="44"/>
          <w:szCs w:val="44"/>
        </w:rPr>
      </w:pPr>
      <w:r w:rsidRPr="000145BF">
        <w:rPr>
          <w:color w:val="1F497D" w:themeColor="text2"/>
          <w:sz w:val="44"/>
          <w:szCs w:val="44"/>
          <w:u w:val="single"/>
        </w:rPr>
        <w:t>Three options to obtain your Hang Tag Permit</w:t>
      </w:r>
      <w:r w:rsidRPr="00D348F9">
        <w:rPr>
          <w:sz w:val="44"/>
          <w:szCs w:val="44"/>
        </w:rPr>
        <w:t>:</w:t>
      </w:r>
    </w:p>
    <w:p w14:paraId="5C3101E4" w14:textId="77777777" w:rsidR="00262DA9" w:rsidRPr="00C73E4A" w:rsidRDefault="00262DA9" w:rsidP="00262DA9">
      <w:pPr>
        <w:tabs>
          <w:tab w:val="left" w:pos="2520"/>
        </w:tabs>
        <w:spacing w:after="0" w:line="240" w:lineRule="auto"/>
        <w:rPr>
          <w:sz w:val="20"/>
          <w:szCs w:val="20"/>
        </w:rPr>
      </w:pPr>
      <w:r>
        <w:rPr>
          <w:sz w:val="44"/>
          <w:szCs w:val="44"/>
        </w:rPr>
        <w:tab/>
      </w:r>
    </w:p>
    <w:p w14:paraId="5C3101E5" w14:textId="77777777" w:rsidR="00262DA9" w:rsidRDefault="00262DA9" w:rsidP="00262DA9">
      <w:pPr>
        <w:spacing w:after="0" w:line="240" w:lineRule="auto"/>
        <w:rPr>
          <w:sz w:val="44"/>
          <w:szCs w:val="44"/>
        </w:rPr>
      </w:pPr>
      <w:r>
        <w:rPr>
          <w:sz w:val="44"/>
          <w:szCs w:val="44"/>
        </w:rPr>
        <w:t xml:space="preserve">   -</w:t>
      </w:r>
      <w:r w:rsidRPr="00D348F9">
        <w:rPr>
          <w:b/>
          <w:sz w:val="44"/>
          <w:szCs w:val="44"/>
        </w:rPr>
        <w:t>In</w:t>
      </w:r>
      <w:r>
        <w:rPr>
          <w:sz w:val="44"/>
          <w:szCs w:val="44"/>
        </w:rPr>
        <w:t xml:space="preserve"> </w:t>
      </w:r>
      <w:r w:rsidRPr="00D348F9">
        <w:rPr>
          <w:b/>
          <w:sz w:val="44"/>
          <w:szCs w:val="44"/>
        </w:rPr>
        <w:t>person</w:t>
      </w:r>
      <w:r>
        <w:rPr>
          <w:sz w:val="44"/>
          <w:szCs w:val="44"/>
        </w:rPr>
        <w:t xml:space="preserve"> at the Town Collector’s Office</w:t>
      </w:r>
    </w:p>
    <w:p w14:paraId="5C3101E6" w14:textId="55CF9735" w:rsidR="00262DA9" w:rsidRDefault="00262DA9" w:rsidP="00262DA9">
      <w:pPr>
        <w:spacing w:after="0" w:line="240" w:lineRule="auto"/>
        <w:rPr>
          <w:sz w:val="44"/>
          <w:szCs w:val="44"/>
        </w:rPr>
      </w:pPr>
      <w:r>
        <w:rPr>
          <w:sz w:val="44"/>
          <w:szCs w:val="44"/>
        </w:rPr>
        <w:tab/>
        <w:t xml:space="preserve">  Hours Tues. 11AM – 6</w:t>
      </w:r>
      <w:r w:rsidR="0061280E">
        <w:rPr>
          <w:sz w:val="44"/>
          <w:szCs w:val="44"/>
        </w:rPr>
        <w:t xml:space="preserve">PM </w:t>
      </w:r>
      <w:r w:rsidR="006A7800">
        <w:rPr>
          <w:sz w:val="44"/>
          <w:szCs w:val="44"/>
        </w:rPr>
        <w:t>or Fri.</w:t>
      </w:r>
      <w:r>
        <w:rPr>
          <w:sz w:val="44"/>
          <w:szCs w:val="44"/>
        </w:rPr>
        <w:t xml:space="preserve"> 11AM – 3PM</w:t>
      </w:r>
    </w:p>
    <w:p w14:paraId="5C3101E7" w14:textId="77777777" w:rsidR="00262DA9" w:rsidRDefault="00262DA9" w:rsidP="00262DA9">
      <w:pPr>
        <w:spacing w:after="0" w:line="240" w:lineRule="auto"/>
        <w:rPr>
          <w:sz w:val="44"/>
          <w:szCs w:val="44"/>
        </w:rPr>
      </w:pPr>
      <w:r>
        <w:rPr>
          <w:sz w:val="44"/>
          <w:szCs w:val="44"/>
        </w:rPr>
        <w:t xml:space="preserve">   -</w:t>
      </w:r>
      <w:r w:rsidRPr="00D348F9">
        <w:rPr>
          <w:b/>
          <w:sz w:val="44"/>
          <w:szCs w:val="44"/>
        </w:rPr>
        <w:t>Online</w:t>
      </w:r>
      <w:r>
        <w:rPr>
          <w:sz w:val="44"/>
          <w:szCs w:val="44"/>
        </w:rPr>
        <w:t>:      townofrussell.us      Transfer Station page</w:t>
      </w:r>
    </w:p>
    <w:p w14:paraId="5C3101E8" w14:textId="77777777" w:rsidR="00262DA9" w:rsidRDefault="00262DA9" w:rsidP="00262DA9">
      <w:pPr>
        <w:spacing w:after="0" w:line="240" w:lineRule="auto"/>
        <w:rPr>
          <w:sz w:val="44"/>
          <w:szCs w:val="44"/>
        </w:rPr>
      </w:pPr>
      <w:r>
        <w:rPr>
          <w:sz w:val="44"/>
          <w:szCs w:val="44"/>
        </w:rPr>
        <w:t xml:space="preserve">   -</w:t>
      </w:r>
      <w:r w:rsidRPr="00D348F9">
        <w:rPr>
          <w:b/>
          <w:sz w:val="44"/>
          <w:szCs w:val="44"/>
        </w:rPr>
        <w:t>By Mail</w:t>
      </w:r>
      <w:r>
        <w:rPr>
          <w:sz w:val="44"/>
          <w:szCs w:val="44"/>
        </w:rPr>
        <w:t>: Use forms sent with Tax bill and Russell News,</w:t>
      </w:r>
    </w:p>
    <w:p w14:paraId="5C3101E9" w14:textId="77777777" w:rsidR="00262DA9" w:rsidRDefault="00262DA9" w:rsidP="00262DA9">
      <w:pPr>
        <w:spacing w:after="0" w:line="240" w:lineRule="auto"/>
        <w:rPr>
          <w:sz w:val="44"/>
          <w:szCs w:val="44"/>
        </w:rPr>
      </w:pPr>
      <w:r>
        <w:rPr>
          <w:sz w:val="44"/>
          <w:szCs w:val="44"/>
        </w:rPr>
        <w:t xml:space="preserve">                     or found online</w:t>
      </w:r>
    </w:p>
    <w:p w14:paraId="5C3101EA" w14:textId="77777777" w:rsidR="00262DA9" w:rsidRDefault="00262DA9" w:rsidP="00262DA9">
      <w:pPr>
        <w:spacing w:after="0" w:line="240" w:lineRule="auto"/>
        <w:rPr>
          <w:sz w:val="44"/>
          <w:szCs w:val="44"/>
        </w:rPr>
      </w:pPr>
    </w:p>
    <w:p w14:paraId="5C3101EB" w14:textId="77777777" w:rsidR="00262DA9" w:rsidRPr="000145BF" w:rsidRDefault="00262DA9" w:rsidP="00262DA9">
      <w:pPr>
        <w:spacing w:after="0" w:line="240" w:lineRule="auto"/>
        <w:jc w:val="center"/>
        <w:rPr>
          <w:b/>
          <w:color w:val="1F497D" w:themeColor="text2"/>
          <w:sz w:val="44"/>
          <w:szCs w:val="44"/>
          <w:u w:val="single"/>
        </w:rPr>
      </w:pPr>
      <w:r w:rsidRPr="000145BF">
        <w:rPr>
          <w:b/>
          <w:color w:val="1F497D" w:themeColor="text2"/>
          <w:sz w:val="44"/>
          <w:szCs w:val="44"/>
          <w:u w:val="single"/>
        </w:rPr>
        <w:t>Rules of Use for the Russell Transfer Station</w:t>
      </w:r>
    </w:p>
    <w:p w14:paraId="5C3101EC" w14:textId="77777777" w:rsidR="00262DA9" w:rsidRPr="00C73E4A" w:rsidRDefault="00262DA9" w:rsidP="00262DA9">
      <w:pPr>
        <w:spacing w:after="0" w:line="240" w:lineRule="auto"/>
        <w:jc w:val="center"/>
        <w:rPr>
          <w:b/>
          <w:color w:val="FF0000"/>
          <w:sz w:val="20"/>
          <w:szCs w:val="20"/>
          <w:u w:val="single"/>
        </w:rPr>
      </w:pPr>
    </w:p>
    <w:p w14:paraId="5C3101ED" w14:textId="77777777" w:rsidR="00262DA9" w:rsidRDefault="00262DA9" w:rsidP="00262DA9">
      <w:pPr>
        <w:spacing w:after="0" w:line="240" w:lineRule="auto"/>
        <w:rPr>
          <w:sz w:val="44"/>
          <w:szCs w:val="44"/>
        </w:rPr>
      </w:pPr>
      <w:r>
        <w:rPr>
          <w:sz w:val="44"/>
          <w:szCs w:val="44"/>
        </w:rPr>
        <w:t xml:space="preserve">Display </w:t>
      </w:r>
      <w:r>
        <w:rPr>
          <w:i/>
          <w:sz w:val="44"/>
          <w:szCs w:val="44"/>
          <w:u w:val="single"/>
        </w:rPr>
        <w:t>current year</w:t>
      </w:r>
      <w:r>
        <w:rPr>
          <w:sz w:val="44"/>
          <w:szCs w:val="44"/>
        </w:rPr>
        <w:t xml:space="preserve"> Hang Tag visibly in front window.</w:t>
      </w:r>
    </w:p>
    <w:p w14:paraId="5C3101EE" w14:textId="77777777" w:rsidR="00262DA9" w:rsidRDefault="00262DA9" w:rsidP="00262DA9">
      <w:pPr>
        <w:spacing w:after="0" w:line="240" w:lineRule="auto"/>
        <w:rPr>
          <w:sz w:val="44"/>
          <w:szCs w:val="44"/>
        </w:rPr>
      </w:pPr>
      <w:r>
        <w:rPr>
          <w:sz w:val="44"/>
          <w:szCs w:val="44"/>
        </w:rPr>
        <w:t xml:space="preserve">Each trash bag being put into the trash compactor must have attached at the closure, a pink Russell Trash sticker visible to the attendant.  These stickers can be purchased in the same way as the Hanging Tag Permit (see above).  </w:t>
      </w:r>
    </w:p>
    <w:p w14:paraId="5C3101EF" w14:textId="77777777" w:rsidR="00262DA9" w:rsidRPr="0040232D" w:rsidRDefault="00262DA9" w:rsidP="00262DA9">
      <w:pPr>
        <w:spacing w:after="0" w:line="240" w:lineRule="auto"/>
        <w:rPr>
          <w:sz w:val="44"/>
          <w:szCs w:val="44"/>
        </w:rPr>
      </w:pPr>
      <w:r>
        <w:rPr>
          <w:sz w:val="44"/>
          <w:szCs w:val="44"/>
        </w:rPr>
        <w:t xml:space="preserve">Please be fair to the other residents of the town by following these rules.  The cost to the Town of Russell for running the Transfer Station, as well as disposal costs, needs to be supported by all the users.  </w:t>
      </w:r>
    </w:p>
    <w:p w14:paraId="5C3101F0" w14:textId="77777777" w:rsidR="00E7652E" w:rsidRDefault="00E7652E"/>
    <w:p w14:paraId="5C3101F1" w14:textId="77777777" w:rsidR="00480C30" w:rsidRDefault="00480C30"/>
    <w:sectPr w:rsidR="00480C30" w:rsidSect="00E456BD">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A9"/>
    <w:rsid w:val="001C0376"/>
    <w:rsid w:val="00262DA9"/>
    <w:rsid w:val="00480C30"/>
    <w:rsid w:val="0061280E"/>
    <w:rsid w:val="006A7800"/>
    <w:rsid w:val="008B75B1"/>
    <w:rsid w:val="009961FF"/>
    <w:rsid w:val="00E7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01DF"/>
  <w15:docId w15:val="{2ACE988D-E430-44CE-B7C8-557861C6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Tom K</cp:lastModifiedBy>
  <cp:revision>2</cp:revision>
  <dcterms:created xsi:type="dcterms:W3CDTF">2023-08-25T19:02:00Z</dcterms:created>
  <dcterms:modified xsi:type="dcterms:W3CDTF">2023-08-25T19:02:00Z</dcterms:modified>
</cp:coreProperties>
</file>